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-nfasis1"/>
        <w:tblW w:w="0" w:type="auto"/>
        <w:tblLook w:val="0480" w:firstRow="0" w:lastRow="0" w:firstColumn="1" w:lastColumn="0" w:noHBand="0" w:noVBand="1"/>
      </w:tblPr>
      <w:tblGrid>
        <w:gridCol w:w="2832"/>
        <w:gridCol w:w="10063"/>
      </w:tblGrid>
      <w:tr w:rsidR="00F80E96" w:rsidRPr="00F80E96" w:rsidTr="00F80E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noWrap/>
            <w:hideMark/>
          </w:tcPr>
          <w:p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 xml:space="preserve">Programa Presupuestario: </w:t>
            </w:r>
          </w:p>
        </w:tc>
        <w:tc>
          <w:tcPr>
            <w:tcW w:w="10063" w:type="dxa"/>
            <w:noWrap/>
            <w:hideMark/>
          </w:tcPr>
          <w:p w:rsidR="00F80E96" w:rsidRPr="00F80E96" w:rsidRDefault="0050040B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E101E05 Operación y desarrollo del Instituto Tecnológico de Sonora</w:t>
            </w:r>
          </w:p>
        </w:tc>
      </w:tr>
      <w:tr w:rsidR="00F80E96" w:rsidRPr="00F80E96" w:rsidTr="00F80E9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hideMark/>
          </w:tcPr>
          <w:p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Eje del PED: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Objetivo del PED:</w:t>
            </w:r>
          </w:p>
        </w:tc>
        <w:tc>
          <w:tcPr>
            <w:tcW w:w="10063" w:type="dxa"/>
            <w:hideMark/>
          </w:tcPr>
          <w:p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 xml:space="preserve">1. </w:t>
            </w:r>
            <w:r w:rsidR="0050040B"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Un gobierno para todas y todos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 xml:space="preserve">1. </w:t>
            </w:r>
            <w:r w:rsidR="0050040B"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Educación, cultura, juventud, deporte, ciencia, tecnología y sociedad digital</w:t>
            </w:r>
          </w:p>
        </w:tc>
      </w:tr>
      <w:tr w:rsidR="00F80E96" w:rsidRPr="00F80E96" w:rsidTr="00F80E9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hideMark/>
          </w:tcPr>
          <w:p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Finalidad: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Función</w:t>
            </w:r>
          </w:p>
        </w:tc>
        <w:tc>
          <w:tcPr>
            <w:tcW w:w="10063" w:type="dxa"/>
            <w:hideMark/>
          </w:tcPr>
          <w:p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2 Desarrollo social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2.5 Educación</w:t>
            </w:r>
          </w:p>
        </w:tc>
      </w:tr>
      <w:tr w:rsidR="00F80E96" w:rsidRPr="00F80E96" w:rsidTr="00F80E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noWrap/>
            <w:hideMark/>
          </w:tcPr>
          <w:p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Subfunción:</w:t>
            </w:r>
          </w:p>
        </w:tc>
        <w:tc>
          <w:tcPr>
            <w:tcW w:w="10063" w:type="dxa"/>
            <w:noWrap/>
            <w:hideMark/>
          </w:tcPr>
          <w:p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2.5.03 Educación superior</w:t>
            </w:r>
          </w:p>
        </w:tc>
      </w:tr>
    </w:tbl>
    <w:p w:rsidR="00F80E96" w:rsidRPr="006B6B72" w:rsidRDefault="00F80E96" w:rsidP="006B6B72">
      <w:pPr>
        <w:spacing w:after="0"/>
        <w:rPr>
          <w:sz w:val="14"/>
        </w:rPr>
      </w:pPr>
    </w:p>
    <w:tbl>
      <w:tblPr>
        <w:tblStyle w:val="Tabladecuadrcula1clara-nfasis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9"/>
        <w:gridCol w:w="3455"/>
        <w:gridCol w:w="3017"/>
        <w:gridCol w:w="1942"/>
        <w:gridCol w:w="703"/>
        <w:gridCol w:w="1020"/>
        <w:gridCol w:w="818"/>
      </w:tblGrid>
      <w:tr w:rsidR="00CF46D3" w:rsidRPr="00206ED4" w:rsidTr="00CB6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  <w:hideMark/>
          </w:tcPr>
          <w:p w:rsidR="00CF46D3" w:rsidRPr="00206ED4" w:rsidRDefault="00CF46D3" w:rsidP="00206ED4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Eje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CF46D3" w:rsidRPr="00206ED4" w:rsidRDefault="00CF46D3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Objetivo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CF46D3" w:rsidRPr="00206ED4" w:rsidRDefault="00CF46D3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CF46D3" w:rsidRPr="00206ED4" w:rsidRDefault="00CF46D3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Actividad o proyecto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CF46D3" w:rsidRPr="00206ED4" w:rsidRDefault="00CF46D3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Tipo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  <w:hideMark/>
          </w:tcPr>
          <w:p w:rsidR="00CF46D3" w:rsidRPr="00206ED4" w:rsidRDefault="00CF46D3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Dimensión</w:t>
            </w:r>
          </w:p>
        </w:tc>
        <w:tc>
          <w:tcPr>
            <w:tcW w:w="818" w:type="dxa"/>
            <w:shd w:val="clear" w:color="auto" w:fill="DEEAF6" w:themeFill="accent1" w:themeFillTint="33"/>
            <w:vAlign w:val="center"/>
            <w:hideMark/>
          </w:tcPr>
          <w:p w:rsidR="00CF46D3" w:rsidRPr="00206ED4" w:rsidRDefault="00CF46D3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Meta 2023</w:t>
            </w:r>
          </w:p>
        </w:tc>
      </w:tr>
      <w:tr w:rsidR="00CF46D3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F46D3" w:rsidRPr="00206ED4" w:rsidRDefault="00CF46D3" w:rsidP="00206ED4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:rsidR="00CF46D3" w:rsidRPr="00206ED4" w:rsidRDefault="00CF46D3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1.5 Incrementar la matrícula a través de oferta educativa en diversas modalidades</w:t>
            </w:r>
          </w:p>
        </w:tc>
        <w:tc>
          <w:tcPr>
            <w:tcW w:w="0" w:type="auto"/>
            <w:vAlign w:val="center"/>
          </w:tcPr>
          <w:p w:rsidR="00CF46D3" w:rsidRPr="003242D8" w:rsidRDefault="00CF46D3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nuevos programas educativos</w:t>
            </w:r>
          </w:p>
        </w:tc>
        <w:tc>
          <w:tcPr>
            <w:tcW w:w="0" w:type="auto"/>
            <w:vAlign w:val="center"/>
          </w:tcPr>
          <w:p w:rsidR="00CF46D3" w:rsidRPr="00206ED4" w:rsidRDefault="00CF46D3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vAlign w:val="center"/>
          </w:tcPr>
          <w:p w:rsidR="00CF46D3" w:rsidRPr="00206ED4" w:rsidRDefault="00CF46D3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vAlign w:val="center"/>
          </w:tcPr>
          <w:p w:rsidR="00CF46D3" w:rsidRPr="00206ED4" w:rsidRDefault="00CF46D3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CF46D3" w:rsidRPr="00206ED4" w:rsidRDefault="00E85162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</w:t>
            </w:r>
            <w:r w:rsidR="00CF46D3" w:rsidRPr="00206ED4">
              <w:rPr>
                <w:rFonts w:ascii="Open Sans" w:hAnsi="Open Sans" w:cs="Open Sans"/>
                <w:sz w:val="18"/>
                <w:szCs w:val="18"/>
              </w:rPr>
              <w:t>.00</w:t>
            </w:r>
          </w:p>
        </w:tc>
      </w:tr>
      <w:tr w:rsidR="00CF46D3" w:rsidRPr="00206ED4" w:rsidTr="00CB64E0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F46D3" w:rsidRPr="00206ED4" w:rsidRDefault="00CF46D3" w:rsidP="00206ED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:rsidR="00CF46D3" w:rsidRPr="00206ED4" w:rsidRDefault="00CF46D3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1.1. Consolidar la calidad y la competitividad de la oferta educativa</w:t>
            </w:r>
          </w:p>
        </w:tc>
        <w:tc>
          <w:tcPr>
            <w:tcW w:w="0" w:type="auto"/>
            <w:vAlign w:val="center"/>
          </w:tcPr>
          <w:p w:rsidR="00CF46D3" w:rsidRPr="003242D8" w:rsidRDefault="00CF46D3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Porcentaje de Programas Educativos de calidad</w:t>
            </w:r>
          </w:p>
        </w:tc>
        <w:tc>
          <w:tcPr>
            <w:tcW w:w="0" w:type="auto"/>
            <w:vAlign w:val="center"/>
          </w:tcPr>
          <w:p w:rsidR="00CF46D3" w:rsidRPr="00206ED4" w:rsidRDefault="00CF46D3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vAlign w:val="center"/>
          </w:tcPr>
          <w:p w:rsidR="00CF46D3" w:rsidRPr="00206ED4" w:rsidRDefault="00CF46D3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vAlign w:val="center"/>
          </w:tcPr>
          <w:p w:rsidR="00CF46D3" w:rsidRPr="00206ED4" w:rsidRDefault="00CF46D3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818" w:type="dxa"/>
            <w:vAlign w:val="center"/>
          </w:tcPr>
          <w:p w:rsidR="00CF46D3" w:rsidRPr="00206ED4" w:rsidRDefault="00CB64E0" w:rsidP="0020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93.62</w:t>
            </w:r>
            <w:r w:rsidR="00CF46D3" w:rsidRPr="00206ED4"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E85162" w:rsidRPr="00206ED4" w:rsidTr="00CB64E0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5162" w:rsidRPr="00206ED4" w:rsidRDefault="00E85162" w:rsidP="00E85162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</w:tcPr>
          <w:p w:rsidR="00E85162" w:rsidRPr="003242D8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Porcentaje de profesores de tiempo completo con perfil PRODEP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82.27</w:t>
            </w: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E85162" w:rsidRPr="00206ED4" w:rsidTr="00CB64E0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5162" w:rsidRPr="00206ED4" w:rsidRDefault="00E85162" w:rsidP="00E85162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</w:tcPr>
          <w:p w:rsidR="00E85162" w:rsidRPr="003242D8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Índice de la evaluación docente en el estándar o arriba del estándar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E85162" w:rsidRPr="00206ED4" w:rsidRDefault="00E85162" w:rsidP="00CB6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92.</w:t>
            </w:r>
            <w:r w:rsidR="00CB64E0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61</w:t>
            </w: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E85162" w:rsidRPr="00206ED4" w:rsidTr="00CB64E0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5162" w:rsidRPr="00206ED4" w:rsidRDefault="00E85162" w:rsidP="00E85162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2. Investigación y Desarrollo Tecnológico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2.1 Fortalecer la investigación básica y aplicada orientada al desarrollo sostenible.</w:t>
            </w:r>
          </w:p>
        </w:tc>
        <w:tc>
          <w:tcPr>
            <w:tcW w:w="0" w:type="auto"/>
            <w:vAlign w:val="center"/>
          </w:tcPr>
          <w:p w:rsidR="00E85162" w:rsidRPr="003242D8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Porcentaje de Cuerpos académicos Consolidados y en Consolidación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75.68</w:t>
            </w: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E85162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5162" w:rsidRPr="00206ED4" w:rsidRDefault="00E85162" w:rsidP="00E8516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1.3 Mejorar el rendimiento escolar de los alumnos.</w:t>
            </w:r>
          </w:p>
        </w:tc>
        <w:tc>
          <w:tcPr>
            <w:tcW w:w="0" w:type="auto"/>
            <w:vAlign w:val="center"/>
          </w:tcPr>
          <w:p w:rsidR="00E85162" w:rsidRPr="003242D8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Tasa de egreso oportuna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</w:t>
            </w:r>
            <w:r>
              <w:rPr>
                <w:rFonts w:ascii="Open Sans" w:hAnsi="Open Sans" w:cs="Open Sans"/>
                <w:sz w:val="18"/>
                <w:szCs w:val="18"/>
              </w:rPr>
              <w:t>0</w:t>
            </w:r>
            <w:r w:rsidRPr="00206ED4">
              <w:rPr>
                <w:rFonts w:ascii="Open Sans" w:hAnsi="Open Sans" w:cs="Open Sans"/>
                <w:sz w:val="18"/>
                <w:szCs w:val="18"/>
              </w:rPr>
              <w:t>.</w:t>
            </w:r>
            <w:r>
              <w:rPr>
                <w:rFonts w:ascii="Open Sans" w:hAnsi="Open Sans" w:cs="Open Sans"/>
                <w:sz w:val="18"/>
                <w:szCs w:val="18"/>
              </w:rPr>
              <w:t>28</w:t>
            </w:r>
            <w:r w:rsidRPr="00206ED4"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E85162" w:rsidRPr="00206ED4" w:rsidTr="00CB64E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5162" w:rsidRPr="00206ED4" w:rsidRDefault="00E85162" w:rsidP="00E85162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3.5 Contribuir a la actualización de las habilidades profesionales, técnicas y de liderazgo en la sociedad.</w:t>
            </w:r>
          </w:p>
        </w:tc>
        <w:tc>
          <w:tcPr>
            <w:tcW w:w="0" w:type="auto"/>
            <w:vAlign w:val="center"/>
          </w:tcPr>
          <w:p w:rsidR="00E85162" w:rsidRPr="003242D8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Población atendida en cursos de Educación Continua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252 Vinculación con los sectores de la sociedad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3500.00</w:t>
            </w:r>
          </w:p>
        </w:tc>
      </w:tr>
      <w:tr w:rsidR="006A387E" w:rsidRPr="00206ED4" w:rsidTr="00CB64E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387E" w:rsidRPr="00206ED4" w:rsidRDefault="006A387E" w:rsidP="006A387E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lastRenderedPageBreak/>
              <w:t>1. Modelo Educativo innovador y de calidad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1.5 Incrementar la matrícula a través de oferta educativa en diversas modalidades</w:t>
            </w:r>
          </w:p>
        </w:tc>
        <w:tc>
          <w:tcPr>
            <w:tcW w:w="0" w:type="auto"/>
            <w:vAlign w:val="center"/>
          </w:tcPr>
          <w:p w:rsidR="006A387E" w:rsidRPr="003242D8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Porcentaje de avance en el diseño curricular de nuevos programas educativos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100.00%</w:t>
            </w:r>
          </w:p>
        </w:tc>
      </w:tr>
      <w:tr w:rsidR="006A387E" w:rsidRPr="00206ED4" w:rsidTr="00CB64E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387E" w:rsidRPr="00206ED4" w:rsidRDefault="006A387E" w:rsidP="006A387E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1.1. Consolidar la calidad y la competitividad de la oferta educativa</w:t>
            </w:r>
          </w:p>
        </w:tc>
        <w:tc>
          <w:tcPr>
            <w:tcW w:w="0" w:type="auto"/>
            <w:vAlign w:val="center"/>
          </w:tcPr>
          <w:p w:rsidR="006A387E" w:rsidRPr="003242D8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procesos de atención de seguimiento y evaluación de programas educativos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818" w:type="dxa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22.00</w:t>
            </w:r>
          </w:p>
        </w:tc>
      </w:tr>
      <w:tr w:rsidR="006A387E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387E" w:rsidRPr="00206ED4" w:rsidRDefault="006A387E" w:rsidP="006A387E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</w:tcPr>
          <w:p w:rsidR="006A387E" w:rsidRPr="003242D8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profesores (PTC y auxiliares) con capacitación pedagógica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818" w:type="dxa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500.00</w:t>
            </w:r>
          </w:p>
        </w:tc>
      </w:tr>
      <w:tr w:rsidR="006A387E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387E" w:rsidRPr="00206ED4" w:rsidRDefault="006A387E" w:rsidP="006A387E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</w:tcPr>
          <w:p w:rsidR="006A387E" w:rsidRPr="003242D8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profesores participando en proyectos de vinculación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252 Vinculación con los sectores de la sociedad</w:t>
            </w:r>
          </w:p>
        </w:tc>
        <w:tc>
          <w:tcPr>
            <w:tcW w:w="0" w:type="auto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6A387E" w:rsidRPr="00206ED4" w:rsidRDefault="002F4F8B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213</w:t>
            </w:r>
            <w:r w:rsidR="006A387E"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.00</w:t>
            </w:r>
          </w:p>
        </w:tc>
      </w:tr>
      <w:tr w:rsidR="006A387E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387E" w:rsidRPr="00206ED4" w:rsidRDefault="006A387E" w:rsidP="006A387E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2. Investigación y Desarrollo Tecnológico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2.1 Fortalecer la investigación básica y aplicada orientada al desarrollo sostenible.</w:t>
            </w:r>
          </w:p>
        </w:tc>
        <w:tc>
          <w:tcPr>
            <w:tcW w:w="0" w:type="auto"/>
            <w:vAlign w:val="center"/>
          </w:tcPr>
          <w:p w:rsidR="006A387E" w:rsidRPr="003242D8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profesores de tiempo competo que son responsables de proyectos de investigación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95.00</w:t>
            </w:r>
          </w:p>
        </w:tc>
      </w:tr>
      <w:tr w:rsidR="006A387E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387E" w:rsidRPr="00206ED4" w:rsidRDefault="006A387E" w:rsidP="006A387E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1.3 Mejorar el rendimiento escolar de los alumno</w:t>
            </w:r>
          </w:p>
        </w:tc>
        <w:tc>
          <w:tcPr>
            <w:tcW w:w="0" w:type="auto"/>
            <w:vAlign w:val="center"/>
          </w:tcPr>
          <w:p w:rsidR="006A387E" w:rsidRPr="003242D8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Alumnos atendidos en</w:t>
            </w:r>
            <w:r w:rsidRPr="003242D8">
              <w:rPr>
                <w:rFonts w:ascii="Open Sans" w:hAnsi="Open Sans" w:cs="Open Sans"/>
                <w:sz w:val="18"/>
                <w:szCs w:val="18"/>
              </w:rPr>
              <w:br/>
              <w:t>programas de tutoría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5250.00</w:t>
            </w:r>
          </w:p>
        </w:tc>
      </w:tr>
      <w:tr w:rsidR="006A387E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387E" w:rsidRPr="00206ED4" w:rsidRDefault="006A387E" w:rsidP="006A387E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3.1 Sistematizar los servicios de extensión y cultura que contribuyen al logro del modelo educativo institucional.</w:t>
            </w:r>
          </w:p>
        </w:tc>
        <w:tc>
          <w:tcPr>
            <w:tcW w:w="0" w:type="auto"/>
            <w:vAlign w:val="center"/>
          </w:tcPr>
          <w:p w:rsidR="006A387E" w:rsidRPr="003242D8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consultas en servicios a la salud física y emocional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5683.00</w:t>
            </w:r>
          </w:p>
        </w:tc>
      </w:tr>
      <w:tr w:rsidR="006A387E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387E" w:rsidRPr="00206ED4" w:rsidRDefault="006A387E" w:rsidP="006A387E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3.4 Fortalecer los programas de cultura y artes universitarios</w:t>
            </w:r>
          </w:p>
        </w:tc>
        <w:tc>
          <w:tcPr>
            <w:tcW w:w="0" w:type="auto"/>
            <w:vAlign w:val="center"/>
          </w:tcPr>
          <w:p w:rsidR="006A387E" w:rsidRPr="003242D8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actividades culturales y artísticas emprendidas para la difusión de la cultura.</w:t>
            </w:r>
          </w:p>
        </w:tc>
        <w:tc>
          <w:tcPr>
            <w:tcW w:w="0" w:type="auto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252 Vinculación con los sectores de la sociedad</w:t>
            </w:r>
          </w:p>
        </w:tc>
        <w:tc>
          <w:tcPr>
            <w:tcW w:w="0" w:type="auto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6A387E" w:rsidRPr="00206ED4" w:rsidRDefault="006A387E" w:rsidP="006A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91.</w:t>
            </w: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00</w:t>
            </w:r>
          </w:p>
        </w:tc>
      </w:tr>
      <w:tr w:rsidR="005D46F1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5D46F1" w:rsidRPr="00206ED4" w:rsidRDefault="005D46F1" w:rsidP="005D46F1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lastRenderedPageBreak/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:rsidR="005D46F1" w:rsidRPr="00206ED4" w:rsidRDefault="005D46F1" w:rsidP="005D4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3.3 Fortalecer el hábito de estilos de vida saludable, cultura física y el deporte en la comunidad universitaria y sociedad.</w:t>
            </w:r>
          </w:p>
        </w:tc>
        <w:tc>
          <w:tcPr>
            <w:tcW w:w="0" w:type="auto"/>
            <w:vAlign w:val="center"/>
          </w:tcPr>
          <w:p w:rsidR="005D46F1" w:rsidRPr="003242D8" w:rsidRDefault="005D46F1" w:rsidP="005D4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cursos deportivos</w:t>
            </w:r>
          </w:p>
        </w:tc>
        <w:tc>
          <w:tcPr>
            <w:tcW w:w="0" w:type="auto"/>
            <w:vAlign w:val="center"/>
          </w:tcPr>
          <w:p w:rsidR="005D46F1" w:rsidRPr="00206ED4" w:rsidRDefault="005D46F1" w:rsidP="005D4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252 Vinculación con los sectores de la sociedad</w:t>
            </w:r>
          </w:p>
        </w:tc>
        <w:tc>
          <w:tcPr>
            <w:tcW w:w="0" w:type="auto"/>
            <w:noWrap/>
            <w:vAlign w:val="center"/>
          </w:tcPr>
          <w:p w:rsidR="005D46F1" w:rsidRPr="00206ED4" w:rsidRDefault="005D46F1" w:rsidP="005D4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5D46F1" w:rsidRPr="00206ED4" w:rsidRDefault="005D46F1" w:rsidP="005D4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5D46F1" w:rsidRPr="00206ED4" w:rsidRDefault="005D46F1" w:rsidP="005D4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7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</w:t>
            </w: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2.00</w:t>
            </w:r>
          </w:p>
        </w:tc>
      </w:tr>
      <w:tr w:rsidR="00400E3B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00E3B" w:rsidRPr="00206ED4" w:rsidRDefault="00400E3B" w:rsidP="00400E3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3.1 Sistematizar los servicios de extensión y cultura que contribuyen al logro del modelo educativo institucional</w:t>
            </w:r>
          </w:p>
        </w:tc>
        <w:tc>
          <w:tcPr>
            <w:tcW w:w="0" w:type="auto"/>
            <w:vAlign w:val="center"/>
          </w:tcPr>
          <w:p w:rsidR="00400E3B" w:rsidRPr="003242D8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Porcentaje de alumnos que reciben becas</w:t>
            </w:r>
          </w:p>
        </w:tc>
        <w:tc>
          <w:tcPr>
            <w:tcW w:w="0" w:type="auto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10</w:t>
            </w: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.8</w:t>
            </w:r>
            <w:r w:rsidR="002F4F8B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</w:t>
            </w:r>
          </w:p>
        </w:tc>
      </w:tr>
      <w:tr w:rsidR="00400E3B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00E3B" w:rsidRPr="00206ED4" w:rsidRDefault="00400E3B" w:rsidP="00400E3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</w:tcPr>
          <w:p w:rsidR="00400E3B" w:rsidRPr="003242D8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convenios Institucionales</w:t>
            </w:r>
          </w:p>
        </w:tc>
        <w:tc>
          <w:tcPr>
            <w:tcW w:w="0" w:type="auto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252 Vinculación con los sectores de la sociedad</w:t>
            </w:r>
          </w:p>
        </w:tc>
        <w:tc>
          <w:tcPr>
            <w:tcW w:w="0" w:type="auto"/>
            <w:noWrap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47</w:t>
            </w: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.00</w:t>
            </w:r>
          </w:p>
        </w:tc>
      </w:tr>
      <w:tr w:rsidR="00400E3B" w:rsidRPr="00206ED4" w:rsidTr="00CB64E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00E3B" w:rsidRPr="00206ED4" w:rsidRDefault="00400E3B" w:rsidP="00400E3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</w:tcPr>
          <w:p w:rsidR="00400E3B" w:rsidRPr="003242D8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alumnos que realizan práctica profesional</w:t>
            </w:r>
          </w:p>
        </w:tc>
        <w:tc>
          <w:tcPr>
            <w:tcW w:w="0" w:type="auto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252 Vinculación con los sectores de la sociedad</w:t>
            </w:r>
          </w:p>
        </w:tc>
        <w:tc>
          <w:tcPr>
            <w:tcW w:w="0" w:type="auto"/>
            <w:noWrap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</w:t>
            </w: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7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</w:t>
            </w: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0.00</w:t>
            </w:r>
          </w:p>
        </w:tc>
      </w:tr>
      <w:tr w:rsidR="00036875" w:rsidRPr="00206ED4" w:rsidTr="00CB64E0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6875" w:rsidRPr="00206ED4" w:rsidRDefault="00036875" w:rsidP="00036875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:rsidR="00036875" w:rsidRPr="00206ED4" w:rsidRDefault="00036875" w:rsidP="00036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3.5 Contribuir a la actualización de las habilidades profesionales, técnicas y de liderazgo en la sociedad.</w:t>
            </w:r>
          </w:p>
        </w:tc>
        <w:tc>
          <w:tcPr>
            <w:tcW w:w="0" w:type="auto"/>
            <w:vAlign w:val="center"/>
          </w:tcPr>
          <w:p w:rsidR="00036875" w:rsidRPr="003242D8" w:rsidRDefault="00036875" w:rsidP="00036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Número de cursos de actualización profesional</w:t>
            </w:r>
          </w:p>
        </w:tc>
        <w:tc>
          <w:tcPr>
            <w:tcW w:w="0" w:type="auto"/>
            <w:vAlign w:val="center"/>
          </w:tcPr>
          <w:p w:rsidR="00036875" w:rsidRPr="00206ED4" w:rsidRDefault="00036875" w:rsidP="00036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252 Vinculación con los sectores de la sociedad</w:t>
            </w:r>
          </w:p>
        </w:tc>
        <w:tc>
          <w:tcPr>
            <w:tcW w:w="0" w:type="auto"/>
            <w:noWrap/>
            <w:vAlign w:val="center"/>
          </w:tcPr>
          <w:p w:rsidR="00036875" w:rsidRPr="00206ED4" w:rsidRDefault="00036875" w:rsidP="00036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036875" w:rsidRPr="00206ED4" w:rsidRDefault="00036875" w:rsidP="00036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036875" w:rsidRPr="00206ED4" w:rsidRDefault="00036875" w:rsidP="00036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180.00</w:t>
            </w:r>
          </w:p>
        </w:tc>
      </w:tr>
      <w:tr w:rsidR="00400E3B" w:rsidRPr="00206ED4" w:rsidTr="00CB64E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00E3B" w:rsidRPr="00206ED4" w:rsidRDefault="00400E3B" w:rsidP="00400E3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4.1 Impulsar un modelo de gestión eficiente para el cumplimiento de la misión y visión.</w:t>
            </w:r>
          </w:p>
        </w:tc>
        <w:tc>
          <w:tcPr>
            <w:tcW w:w="0" w:type="auto"/>
            <w:vAlign w:val="center"/>
          </w:tcPr>
          <w:p w:rsidR="00400E3B" w:rsidRPr="003242D8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Índice de satisfacción de los usuarios respecto a los servicios</w:t>
            </w:r>
          </w:p>
        </w:tc>
        <w:tc>
          <w:tcPr>
            <w:tcW w:w="0" w:type="auto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818" w:type="dxa"/>
            <w:vAlign w:val="center"/>
          </w:tcPr>
          <w:p w:rsidR="00400E3B" w:rsidRPr="00206ED4" w:rsidRDefault="00400E3B" w:rsidP="00400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90.00%</w:t>
            </w:r>
          </w:p>
        </w:tc>
      </w:tr>
      <w:tr w:rsidR="00E85162" w:rsidRPr="00206ED4" w:rsidTr="00CB64E0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5162" w:rsidRPr="00206ED4" w:rsidRDefault="00E85162" w:rsidP="00E85162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4.7 Mejorar la infraestructura física y tecnológica.</w:t>
            </w:r>
          </w:p>
        </w:tc>
        <w:tc>
          <w:tcPr>
            <w:tcW w:w="0" w:type="auto"/>
            <w:vAlign w:val="center"/>
          </w:tcPr>
          <w:p w:rsidR="00E85162" w:rsidRPr="003242D8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3242D8">
              <w:rPr>
                <w:rFonts w:ascii="Open Sans" w:hAnsi="Open Sans" w:cs="Open Sans"/>
                <w:sz w:val="18"/>
                <w:szCs w:val="18"/>
              </w:rPr>
              <w:t>Porcentaje de cumplimiento del plan de infraestructura física Institucional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100.00%</w:t>
            </w:r>
          </w:p>
        </w:tc>
      </w:tr>
      <w:tr w:rsidR="00E85162" w:rsidRPr="00206ED4" w:rsidTr="00CB64E0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5162" w:rsidRPr="00206ED4" w:rsidRDefault="00E85162" w:rsidP="00E85162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4.7 Mejorar la infraestructura física y tecnológica.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25660">
              <w:rPr>
                <w:rFonts w:ascii="Open Sans" w:hAnsi="Open Sans" w:cs="Open Sans"/>
                <w:sz w:val="18"/>
                <w:szCs w:val="18"/>
              </w:rPr>
              <w:t>Porcentaje de cumplimiento de plan de mantenimiento preventivo de infraestructura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E85162" w:rsidRPr="00206ED4" w:rsidRDefault="00E85162" w:rsidP="00925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8</w:t>
            </w:r>
            <w:r w:rsidR="00925660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8.24</w:t>
            </w: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E85162" w:rsidRPr="00206ED4" w:rsidTr="00CB64E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5162" w:rsidRPr="00206ED4" w:rsidRDefault="00E85162" w:rsidP="00E85162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lastRenderedPageBreak/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4.4 Garantizar la sostenibilidad financiera de la Institución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25660">
              <w:rPr>
                <w:rFonts w:ascii="Open Sans" w:hAnsi="Open Sans" w:cs="Open Sans"/>
                <w:sz w:val="18"/>
                <w:szCs w:val="18"/>
              </w:rPr>
              <w:t>Número de entidades auxiliares orientados a la generación de recursos propios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10.00</w:t>
            </w:r>
          </w:p>
        </w:tc>
      </w:tr>
      <w:tr w:rsidR="00E85162" w:rsidRPr="00206ED4" w:rsidTr="00CB64E0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5162" w:rsidRPr="00206ED4" w:rsidRDefault="00E85162" w:rsidP="00E85162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4.3 Consolidar el desarrollo del personal no académico.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25660">
              <w:rPr>
                <w:rFonts w:ascii="Open Sans" w:hAnsi="Open Sans" w:cs="Open Sans"/>
                <w:sz w:val="18"/>
                <w:szCs w:val="18"/>
              </w:rPr>
              <w:t>Porcentaje de personal no académico capacitado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45.13%</w:t>
            </w:r>
          </w:p>
        </w:tc>
      </w:tr>
      <w:tr w:rsidR="00E85162" w:rsidRPr="00206ED4" w:rsidTr="00CB64E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85162" w:rsidRPr="00206ED4" w:rsidRDefault="00E85162" w:rsidP="00E85162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4.1 Impulsar un modelo de gestión eficiente para el cumplimiento de la misión y visión.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25660">
              <w:rPr>
                <w:rFonts w:ascii="Open Sans" w:hAnsi="Open Sans" w:cs="Open Sans"/>
                <w:sz w:val="18"/>
                <w:szCs w:val="18"/>
              </w:rPr>
              <w:t>Índice de procedimientos  en el alcance del SGC actualizados</w:t>
            </w:r>
          </w:p>
        </w:tc>
        <w:tc>
          <w:tcPr>
            <w:tcW w:w="0" w:type="auto"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1020" w:type="dxa"/>
            <w:noWrap/>
            <w:vAlign w:val="center"/>
          </w:tcPr>
          <w:p w:rsidR="00E85162" w:rsidRPr="00206ED4" w:rsidRDefault="00E85162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818" w:type="dxa"/>
            <w:vAlign w:val="center"/>
          </w:tcPr>
          <w:p w:rsidR="00E85162" w:rsidRPr="00206ED4" w:rsidRDefault="00925660" w:rsidP="00E85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60.28</w:t>
            </w:r>
            <w:r w:rsidR="00E85162"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</w:tbl>
    <w:p w:rsidR="00F80E96" w:rsidRDefault="00F80E96"/>
    <w:sectPr w:rsidR="00F80E96" w:rsidSect="009400E5">
      <w:headerReference w:type="default" r:id="rId6"/>
      <w:pgSz w:w="15840" w:h="12240" w:orient="landscape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DE" w:rsidRDefault="00A448DE" w:rsidP="00F80E96">
      <w:pPr>
        <w:spacing w:after="0" w:line="240" w:lineRule="auto"/>
      </w:pPr>
      <w:r>
        <w:separator/>
      </w:r>
    </w:p>
  </w:endnote>
  <w:endnote w:type="continuationSeparator" w:id="0">
    <w:p w:rsidR="00A448DE" w:rsidRDefault="00A448DE" w:rsidP="00F8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DE" w:rsidRDefault="00A448DE" w:rsidP="00F80E96">
      <w:pPr>
        <w:spacing w:after="0" w:line="240" w:lineRule="auto"/>
      </w:pPr>
      <w:r>
        <w:separator/>
      </w:r>
    </w:p>
  </w:footnote>
  <w:footnote w:type="continuationSeparator" w:id="0">
    <w:p w:rsidR="00A448DE" w:rsidRDefault="00A448DE" w:rsidP="00F8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E5" w:rsidRDefault="009400E5" w:rsidP="00F80E96">
    <w:pPr>
      <w:pStyle w:val="Encabezado"/>
      <w:jc w:val="center"/>
      <w:rPr>
        <w:b/>
      </w:rPr>
    </w:pPr>
    <w:r w:rsidRPr="00F80E9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6A4E2FE4" wp14:editId="54902D05">
          <wp:simplePos x="0" y="0"/>
          <wp:positionH relativeFrom="margin">
            <wp:align>left</wp:align>
          </wp:positionH>
          <wp:positionV relativeFrom="paragraph">
            <wp:posOffset>7013</wp:posOffset>
          </wp:positionV>
          <wp:extent cx="1190625" cy="6762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0E96" w:rsidRPr="00F80E96" w:rsidRDefault="00F80E96" w:rsidP="00F80E96">
    <w:pPr>
      <w:pStyle w:val="Encabezado"/>
      <w:jc w:val="center"/>
      <w:rPr>
        <w:b/>
      </w:rPr>
    </w:pPr>
    <w:r w:rsidRPr="00F80E96">
      <w:rPr>
        <w:b/>
      </w:rPr>
      <w:t>INSTITUTO TECNOLÓGICO DE SONORA</w:t>
    </w:r>
  </w:p>
  <w:p w:rsidR="00F80E96" w:rsidRPr="00F80E96" w:rsidRDefault="006B6B72" w:rsidP="00F80E96">
    <w:pPr>
      <w:pStyle w:val="Encabezado"/>
      <w:jc w:val="center"/>
      <w:rPr>
        <w:b/>
      </w:rPr>
    </w:pPr>
    <w:r>
      <w:rPr>
        <w:b/>
      </w:rPr>
      <w:t>PROGRAMA OPERATIVO ANUAL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96"/>
    <w:rsid w:val="00004F46"/>
    <w:rsid w:val="00036875"/>
    <w:rsid w:val="00206ED4"/>
    <w:rsid w:val="00223845"/>
    <w:rsid w:val="00241359"/>
    <w:rsid w:val="002F4F8B"/>
    <w:rsid w:val="003242D8"/>
    <w:rsid w:val="003255EE"/>
    <w:rsid w:val="00342F84"/>
    <w:rsid w:val="00353EE2"/>
    <w:rsid w:val="00400E3B"/>
    <w:rsid w:val="00476580"/>
    <w:rsid w:val="0050040B"/>
    <w:rsid w:val="005D46F1"/>
    <w:rsid w:val="00647EFC"/>
    <w:rsid w:val="006A387E"/>
    <w:rsid w:val="006B6A5F"/>
    <w:rsid w:val="006B6B72"/>
    <w:rsid w:val="008231D9"/>
    <w:rsid w:val="008E282B"/>
    <w:rsid w:val="009057E7"/>
    <w:rsid w:val="00925660"/>
    <w:rsid w:val="009400E5"/>
    <w:rsid w:val="009633B2"/>
    <w:rsid w:val="00A1344B"/>
    <w:rsid w:val="00A448DE"/>
    <w:rsid w:val="00BF2C30"/>
    <w:rsid w:val="00C00664"/>
    <w:rsid w:val="00C01ABE"/>
    <w:rsid w:val="00C14593"/>
    <w:rsid w:val="00CB64E0"/>
    <w:rsid w:val="00CF46D3"/>
    <w:rsid w:val="00DA02F6"/>
    <w:rsid w:val="00E07DBA"/>
    <w:rsid w:val="00E3135F"/>
    <w:rsid w:val="00E71EAB"/>
    <w:rsid w:val="00E73F49"/>
    <w:rsid w:val="00E85162"/>
    <w:rsid w:val="00F8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AD3CA"/>
  <w15:chartTrackingRefBased/>
  <w15:docId w15:val="{78BCB484-1EEC-4889-8F48-29AC7C44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1clara-nfasis1">
    <w:name w:val="Grid Table 1 Light Accent 1"/>
    <w:basedOn w:val="Tablanormal"/>
    <w:uiPriority w:val="46"/>
    <w:rsid w:val="00F80E9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F80E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80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E96"/>
  </w:style>
  <w:style w:type="paragraph" w:styleId="Piedepgina">
    <w:name w:val="footer"/>
    <w:basedOn w:val="Normal"/>
    <w:link w:val="PiedepginaCar"/>
    <w:uiPriority w:val="99"/>
    <w:unhideWhenUsed/>
    <w:rsid w:val="00F80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272A21F80BA34CA301758FC46E7D0D" ma:contentTypeVersion="" ma:contentTypeDescription="Crear nuevo documento." ma:contentTypeScope="" ma:versionID="5a18bbadecdd4d1b6db75c4cda3ec075">
  <xsd:schema xmlns:xsd="http://www.w3.org/2001/XMLSchema" xmlns:xs="http://www.w3.org/2001/XMLSchema" xmlns:p="http://schemas.microsoft.com/office/2006/metadata/properties" xmlns:ns1="http://schemas.microsoft.com/sharepoint/v3" xmlns:ns2="0ad1bae6-2a2a-4970-9fd8-18d3eccc6c77" targetNamespace="http://schemas.microsoft.com/office/2006/metadata/properties" ma:root="true" ma:fieldsID="17f0563a3b21f71b8cb993af38efa65e" ns1:_="" ns2:_="">
    <xsd:import namespace="http://schemas.microsoft.com/sharepoint/v3"/>
    <xsd:import namespace="0ad1bae6-2a2a-4970-9fd8-18d3eccc6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bae6-2a2a-4970-9fd8-18d3eccc6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555551-E6F3-4769-9AE4-BECF950087E6}"/>
</file>

<file path=customXml/itemProps2.xml><?xml version="1.0" encoding="utf-8"?>
<ds:datastoreItem xmlns:ds="http://schemas.openxmlformats.org/officeDocument/2006/customXml" ds:itemID="{1CFA7511-ED24-46B8-A373-315ABD105FFD}"/>
</file>

<file path=customXml/itemProps3.xml><?xml version="1.0" encoding="utf-8"?>
<ds:datastoreItem xmlns:ds="http://schemas.openxmlformats.org/officeDocument/2006/customXml" ds:itemID="{48BA13C7-D671-4271-B1E5-48B24B27E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Coutiño Escamilla</dc:creator>
  <cp:keywords/>
  <dc:description/>
  <cp:lastModifiedBy>Cristina Coutiño Escamilla</cp:lastModifiedBy>
  <cp:revision>2</cp:revision>
  <cp:lastPrinted>2022-05-11T20:31:00Z</cp:lastPrinted>
  <dcterms:created xsi:type="dcterms:W3CDTF">2023-03-29T16:38:00Z</dcterms:created>
  <dcterms:modified xsi:type="dcterms:W3CDTF">2023-03-29T16:38:00Z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0x0101000F272A21F80BA34CA301758FC46E7D0D</vt:lpwstr>
  </property>
</Properties>
</file>