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-nfasis1"/>
        <w:tblW w:w="0" w:type="auto"/>
        <w:tblLook w:val="0480" w:firstRow="0" w:lastRow="0" w:firstColumn="1" w:lastColumn="0" w:noHBand="0" w:noVBand="1"/>
      </w:tblPr>
      <w:tblGrid>
        <w:gridCol w:w="2832"/>
        <w:gridCol w:w="10063"/>
      </w:tblGrid>
      <w:tr w:rsidR="00F80E96" w:rsidRPr="00F80E96" w14:paraId="0AC2D36E" w14:textId="77777777" w:rsidTr="00F80E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14:paraId="335D99A1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Programa Presupuestario: </w:t>
            </w:r>
          </w:p>
        </w:tc>
        <w:tc>
          <w:tcPr>
            <w:tcW w:w="10063" w:type="dxa"/>
            <w:noWrap/>
            <w:hideMark/>
          </w:tcPr>
          <w:p w14:paraId="28DB93D3" w14:textId="77777777" w:rsidR="00F80E96" w:rsidRPr="00F80E96" w:rsidRDefault="0050040B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E101E05 Operación y desarrollo del Instituto Tecnológico de Sonora</w:t>
            </w:r>
          </w:p>
        </w:tc>
      </w:tr>
      <w:tr w:rsidR="00F80E96" w:rsidRPr="00F80E96" w14:paraId="5471986A" w14:textId="77777777" w:rsidTr="00F80E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14:paraId="6F35EB44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Eje del PED: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Objetivo del PED:</w:t>
            </w:r>
          </w:p>
        </w:tc>
        <w:tc>
          <w:tcPr>
            <w:tcW w:w="10063" w:type="dxa"/>
            <w:hideMark/>
          </w:tcPr>
          <w:p w14:paraId="028F7469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1. </w:t>
            </w:r>
            <w:r w:rsidR="0050040B"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Un gobierno para todas y todos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 xml:space="preserve">1. </w:t>
            </w:r>
            <w:r w:rsidR="0050040B"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Educación, cultura, juventud, deporte, ciencia, tecnología y sociedad digital</w:t>
            </w:r>
          </w:p>
        </w:tc>
      </w:tr>
      <w:tr w:rsidR="00F80E96" w:rsidRPr="00F80E96" w14:paraId="2E4CDAFB" w14:textId="77777777" w:rsidTr="00F80E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14:paraId="24F10429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Finalidad: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Función</w:t>
            </w:r>
          </w:p>
        </w:tc>
        <w:tc>
          <w:tcPr>
            <w:tcW w:w="10063" w:type="dxa"/>
            <w:hideMark/>
          </w:tcPr>
          <w:p w14:paraId="4D3967B8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 Desarrollo social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2.5 Educación</w:t>
            </w:r>
          </w:p>
        </w:tc>
      </w:tr>
      <w:tr w:rsidR="00F80E96" w:rsidRPr="00F80E96" w14:paraId="5088F2F0" w14:textId="77777777" w:rsidTr="00F80E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14:paraId="5579A08E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10063" w:type="dxa"/>
            <w:noWrap/>
            <w:hideMark/>
          </w:tcPr>
          <w:p w14:paraId="36114B77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2.5.03 Educación superior</w:t>
            </w:r>
          </w:p>
        </w:tc>
      </w:tr>
    </w:tbl>
    <w:p w14:paraId="30DCD1CE" w14:textId="77777777" w:rsidR="00F80E96" w:rsidRPr="006B6B72" w:rsidRDefault="00F80E96" w:rsidP="006B6B72">
      <w:pPr>
        <w:spacing w:after="0"/>
        <w:rPr>
          <w:sz w:val="14"/>
        </w:rPr>
      </w:pPr>
    </w:p>
    <w:tbl>
      <w:tblPr>
        <w:tblStyle w:val="Tablaconcuadrcula1clara-nfasis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1"/>
        <w:gridCol w:w="3246"/>
        <w:gridCol w:w="3387"/>
        <w:gridCol w:w="1719"/>
        <w:gridCol w:w="703"/>
        <w:gridCol w:w="1020"/>
        <w:gridCol w:w="808"/>
      </w:tblGrid>
      <w:tr w:rsidR="00EE1DB9" w:rsidRPr="001C3886" w14:paraId="336A2E5E" w14:textId="77777777" w:rsidTr="00276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  <w:hideMark/>
          </w:tcPr>
          <w:p w14:paraId="2269A5E7" w14:textId="77777777" w:rsidR="00EE1DB9" w:rsidRPr="001C3886" w:rsidRDefault="00EE1DB9" w:rsidP="00206ED4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Eje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4A0E4F22" w14:textId="77777777" w:rsidR="00EE1DB9" w:rsidRPr="001C3886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Objetivo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21FE9861" w14:textId="77777777" w:rsidR="00EE1DB9" w:rsidRPr="001C3886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3F289096" w14:textId="77777777" w:rsidR="00EE1DB9" w:rsidRPr="001C3886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Actividad o proyecto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123FB20C" w14:textId="77777777" w:rsidR="00EE1DB9" w:rsidRPr="001C3886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Tipo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309E2AE3" w14:textId="77777777" w:rsidR="00EE1DB9" w:rsidRPr="001C3886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Dimensión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3EE0069B" w14:textId="77777777" w:rsidR="00EE1DB9" w:rsidRPr="001C3886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Meta 2024</w:t>
            </w:r>
          </w:p>
        </w:tc>
      </w:tr>
      <w:tr w:rsidR="00314E0F" w:rsidRPr="001C3886" w14:paraId="41A72759" w14:textId="77777777" w:rsidTr="00276F0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819F9F" w14:textId="77777777" w:rsidR="00314E0F" w:rsidRPr="001C3886" w:rsidRDefault="00314E0F" w:rsidP="00156A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 xml:space="preserve">1. </w:t>
            </w:r>
            <w:r w:rsidR="00156A99"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Educación De Excelencia</w:t>
            </w:r>
          </w:p>
        </w:tc>
        <w:tc>
          <w:tcPr>
            <w:tcW w:w="0" w:type="auto"/>
            <w:vAlign w:val="center"/>
          </w:tcPr>
          <w:p w14:paraId="06D55794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 xml:space="preserve">1.1. </w:t>
            </w:r>
            <w:r w:rsidR="00156A99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Asegurar que la oferta educativa sea de calidad y pertinente a las necesidades de la sociedad.</w:t>
            </w:r>
          </w:p>
        </w:tc>
        <w:tc>
          <w:tcPr>
            <w:tcW w:w="0" w:type="auto"/>
            <w:vAlign w:val="center"/>
          </w:tcPr>
          <w:p w14:paraId="418D80D0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Porcentaje de Programas Educativos de calidad</w:t>
            </w:r>
          </w:p>
        </w:tc>
        <w:tc>
          <w:tcPr>
            <w:tcW w:w="0" w:type="auto"/>
            <w:vAlign w:val="center"/>
          </w:tcPr>
          <w:p w14:paraId="6C93804E" w14:textId="77777777" w:rsidR="00314E0F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71AE1AE2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3F4A3554" w14:textId="77777777" w:rsidR="00314E0F" w:rsidRPr="001C3886" w:rsidRDefault="0033363C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1CECC0A4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97.83%</w:t>
            </w:r>
          </w:p>
        </w:tc>
      </w:tr>
      <w:tr w:rsidR="00156A99" w:rsidRPr="001C3886" w14:paraId="504EE718" w14:textId="77777777" w:rsidTr="00597BC9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9D5E05" w14:textId="77777777" w:rsidR="00156A99" w:rsidRPr="001C3886" w:rsidRDefault="00156A99" w:rsidP="00156A99">
            <w:pPr>
              <w:jc w:val="center"/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Educación De Excelencia</w:t>
            </w:r>
          </w:p>
        </w:tc>
        <w:tc>
          <w:tcPr>
            <w:tcW w:w="0" w:type="auto"/>
            <w:vAlign w:val="center"/>
          </w:tcPr>
          <w:p w14:paraId="642CB3BD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1.3 Mejorar el rendimiento escolar de los alumnos.</w:t>
            </w:r>
          </w:p>
        </w:tc>
        <w:tc>
          <w:tcPr>
            <w:tcW w:w="0" w:type="auto"/>
            <w:vAlign w:val="center"/>
          </w:tcPr>
          <w:p w14:paraId="21F85645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Tasa de egreso oportuna</w:t>
            </w:r>
          </w:p>
        </w:tc>
        <w:tc>
          <w:tcPr>
            <w:tcW w:w="0" w:type="auto"/>
            <w:vAlign w:val="center"/>
          </w:tcPr>
          <w:p w14:paraId="4F124B2A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0BDA69A5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55139B2F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6C353569" w14:textId="77777777" w:rsidR="00156A99" w:rsidRPr="001C3886" w:rsidRDefault="0033363C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16</w:t>
            </w:r>
            <w:r w:rsidR="00156A99" w:rsidRPr="001C3886">
              <w:rPr>
                <w:rFonts w:ascii="Open Sans" w:hAnsi="Open Sans" w:cs="Open Sans"/>
                <w:sz w:val="18"/>
                <w:szCs w:val="18"/>
              </w:rPr>
              <w:t>.</w:t>
            </w:r>
            <w:r w:rsidRPr="001C3886">
              <w:rPr>
                <w:rFonts w:ascii="Open Sans" w:hAnsi="Open Sans" w:cs="Open Sans"/>
                <w:sz w:val="18"/>
                <w:szCs w:val="18"/>
              </w:rPr>
              <w:t>47</w:t>
            </w:r>
            <w:r w:rsidR="00156A99" w:rsidRPr="001C3886"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156A99" w:rsidRPr="001C3886" w14:paraId="41DAC0DD" w14:textId="77777777" w:rsidTr="00597BC9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4578F" w14:textId="77777777" w:rsidR="00156A99" w:rsidRPr="001C3886" w:rsidRDefault="00156A99" w:rsidP="00156A99">
            <w:pPr>
              <w:jc w:val="center"/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Educación De Excelencia</w:t>
            </w:r>
          </w:p>
        </w:tc>
        <w:tc>
          <w:tcPr>
            <w:tcW w:w="0" w:type="auto"/>
            <w:vAlign w:val="center"/>
          </w:tcPr>
          <w:p w14:paraId="07A012F9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1.5 Incrementar la matrícula a través de oferta educativa en diversas modalidades</w:t>
            </w:r>
            <w:r w:rsidR="00C040CC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0" w:type="auto"/>
            <w:vAlign w:val="center"/>
          </w:tcPr>
          <w:p w14:paraId="23047E0D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nuevos programas educativos</w:t>
            </w:r>
          </w:p>
        </w:tc>
        <w:tc>
          <w:tcPr>
            <w:tcW w:w="0" w:type="auto"/>
            <w:vAlign w:val="center"/>
          </w:tcPr>
          <w:p w14:paraId="7E6476E9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6F32BFB4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08F14E5C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2C57DD8A" w14:textId="77777777" w:rsidR="00156A99" w:rsidRPr="001C3886" w:rsidRDefault="002A65E4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4</w:t>
            </w:r>
            <w:r w:rsidR="00156A99" w:rsidRPr="001C3886">
              <w:rPr>
                <w:rFonts w:ascii="Open Sans" w:hAnsi="Open Sans" w:cs="Open Sans"/>
                <w:sz w:val="18"/>
                <w:szCs w:val="18"/>
              </w:rPr>
              <w:t>.00</w:t>
            </w:r>
          </w:p>
        </w:tc>
      </w:tr>
      <w:tr w:rsidR="00156A99" w:rsidRPr="001C3886" w14:paraId="492D9114" w14:textId="77777777" w:rsidTr="00597BC9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25ADF0" w14:textId="77777777" w:rsidR="00156A99" w:rsidRPr="001C3886" w:rsidRDefault="00156A99" w:rsidP="00156A99">
            <w:pPr>
              <w:jc w:val="center"/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Educación De Excelencia</w:t>
            </w:r>
          </w:p>
        </w:tc>
        <w:tc>
          <w:tcPr>
            <w:tcW w:w="0" w:type="auto"/>
            <w:vAlign w:val="center"/>
          </w:tcPr>
          <w:p w14:paraId="408E86E3" w14:textId="77777777" w:rsidR="00156A99" w:rsidRPr="001C3886" w:rsidRDefault="005E658A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1.1. Asegurar que la oferta educativa sea de calidad y pertinente a las necesidades de la sociedad.</w:t>
            </w:r>
          </w:p>
        </w:tc>
        <w:tc>
          <w:tcPr>
            <w:tcW w:w="0" w:type="auto"/>
            <w:vAlign w:val="center"/>
          </w:tcPr>
          <w:p w14:paraId="36D97CDF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procesos de atención de seguimiento y evaluación de programas educativos</w:t>
            </w:r>
          </w:p>
        </w:tc>
        <w:tc>
          <w:tcPr>
            <w:tcW w:w="0" w:type="auto"/>
            <w:vAlign w:val="center"/>
          </w:tcPr>
          <w:p w14:paraId="50984709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7CE9FDCE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37BACA5D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0" w:type="auto"/>
            <w:vAlign w:val="center"/>
          </w:tcPr>
          <w:p w14:paraId="13F21573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</w:t>
            </w:r>
            <w:r w:rsidR="00336FEA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</w:t>
            </w: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.00</w:t>
            </w:r>
          </w:p>
        </w:tc>
      </w:tr>
      <w:tr w:rsidR="00156A99" w:rsidRPr="001C3886" w14:paraId="7D98D57B" w14:textId="77777777" w:rsidTr="00597BC9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237DDC" w14:textId="77777777" w:rsidR="00156A99" w:rsidRPr="001C3886" w:rsidRDefault="00156A99" w:rsidP="00156A99">
            <w:pPr>
              <w:jc w:val="center"/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Educación De Excelencia</w:t>
            </w:r>
          </w:p>
        </w:tc>
        <w:tc>
          <w:tcPr>
            <w:tcW w:w="0" w:type="auto"/>
            <w:vAlign w:val="center"/>
          </w:tcPr>
          <w:p w14:paraId="10A059B6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14:paraId="729E4719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Porcentaje de profesores de tiempo completo con perfil PRODEP</w:t>
            </w:r>
          </w:p>
        </w:tc>
        <w:tc>
          <w:tcPr>
            <w:tcW w:w="0" w:type="auto"/>
            <w:vAlign w:val="center"/>
          </w:tcPr>
          <w:p w14:paraId="3D1A7BD3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3C0D1D4D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5E29F008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09EA53AD" w14:textId="77777777" w:rsidR="00156A99" w:rsidRPr="001C3886" w:rsidRDefault="00CF4966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81</w:t>
            </w:r>
            <w:r w:rsidR="00156A99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</w:t>
            </w: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64</w:t>
            </w:r>
            <w:r w:rsidR="00156A99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156A99" w:rsidRPr="001C3886" w14:paraId="72DAA9D7" w14:textId="77777777" w:rsidTr="00597BC9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2D461" w14:textId="77777777" w:rsidR="00156A99" w:rsidRPr="001C3886" w:rsidRDefault="00156A99" w:rsidP="00156A99">
            <w:pPr>
              <w:jc w:val="center"/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Educación De Excelencia</w:t>
            </w:r>
          </w:p>
        </w:tc>
        <w:tc>
          <w:tcPr>
            <w:tcW w:w="0" w:type="auto"/>
            <w:vAlign w:val="center"/>
          </w:tcPr>
          <w:p w14:paraId="7DDA8173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14:paraId="42A50E7D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Porcentaje de PTC miembros del SNI</w:t>
            </w:r>
          </w:p>
        </w:tc>
        <w:tc>
          <w:tcPr>
            <w:tcW w:w="0" w:type="auto"/>
            <w:vAlign w:val="center"/>
          </w:tcPr>
          <w:p w14:paraId="5129B909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48AC7020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1A565E02" w14:textId="77777777" w:rsidR="00156A99" w:rsidRPr="001C3886" w:rsidRDefault="00156A99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7E613928" w14:textId="77777777" w:rsidR="00156A99" w:rsidRPr="001C3886" w:rsidRDefault="004D6144" w:rsidP="00156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48</w:t>
            </w:r>
            <w:r w:rsidR="00156A99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</w:t>
            </w: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79</w:t>
            </w:r>
            <w:r w:rsidR="00156A99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314E0F" w:rsidRPr="001C3886" w14:paraId="27D65D6D" w14:textId="77777777" w:rsidTr="00276F0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B2961D" w14:textId="77777777" w:rsidR="00314E0F" w:rsidRPr="001C3886" w:rsidRDefault="00314E0F" w:rsidP="00314E0F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6335BDDC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3.4 Fortalecer los programas de cultura y artes universitarios</w:t>
            </w:r>
            <w:r w:rsidR="00A87957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0" w:type="auto"/>
            <w:vAlign w:val="center"/>
          </w:tcPr>
          <w:p w14:paraId="1FC18D45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actividades culturales y artísticas emprendidas para la difusión de la cultura.</w:t>
            </w:r>
          </w:p>
        </w:tc>
        <w:tc>
          <w:tcPr>
            <w:tcW w:w="0" w:type="auto"/>
            <w:vAlign w:val="center"/>
          </w:tcPr>
          <w:p w14:paraId="5F555C91" w14:textId="77777777" w:rsidR="00314E0F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68CD11F9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E375B7F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4CBDC90A" w14:textId="77777777" w:rsidR="00314E0F" w:rsidRPr="001C3886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92.00</w:t>
            </w:r>
          </w:p>
        </w:tc>
      </w:tr>
      <w:tr w:rsidR="0001119B" w:rsidRPr="001C3886" w14:paraId="77216F72" w14:textId="77777777" w:rsidTr="00276F0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CADB70" w14:textId="77777777" w:rsidR="0001119B" w:rsidRPr="001C3886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32514469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3.3 Fortalecer el hábito de estilos de vida saludable, cultura física y el deporte en la comunidad universitaria y sociedad.</w:t>
            </w:r>
          </w:p>
        </w:tc>
        <w:tc>
          <w:tcPr>
            <w:tcW w:w="0" w:type="auto"/>
            <w:vAlign w:val="center"/>
          </w:tcPr>
          <w:p w14:paraId="72BA391F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cursos deportivos</w:t>
            </w:r>
          </w:p>
        </w:tc>
        <w:tc>
          <w:tcPr>
            <w:tcW w:w="0" w:type="auto"/>
            <w:vAlign w:val="center"/>
          </w:tcPr>
          <w:p w14:paraId="6D2E5751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25D89E69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0241EFD9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369B192C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1000.00</w:t>
            </w:r>
          </w:p>
        </w:tc>
      </w:tr>
      <w:tr w:rsidR="0001119B" w:rsidRPr="001C3886" w14:paraId="5DE6A5BF" w14:textId="77777777" w:rsidTr="00276F0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BD5DAD" w14:textId="77777777" w:rsidR="0001119B" w:rsidRPr="001C3886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73BF9A06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14:paraId="1884D2C4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convenios Institucionales</w:t>
            </w:r>
          </w:p>
        </w:tc>
        <w:tc>
          <w:tcPr>
            <w:tcW w:w="0" w:type="auto"/>
            <w:vAlign w:val="center"/>
          </w:tcPr>
          <w:p w14:paraId="3A9662F9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365FC605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33C864F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13F94C09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47.00</w:t>
            </w:r>
          </w:p>
        </w:tc>
      </w:tr>
      <w:tr w:rsidR="0001119B" w:rsidRPr="001C3886" w14:paraId="4E0EB14D" w14:textId="77777777" w:rsidTr="00276F0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4717E3B" w14:textId="77777777" w:rsidR="0001119B" w:rsidRPr="001C3886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41048236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14:paraId="6504374B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alumnos que realizan práctica profesional</w:t>
            </w:r>
          </w:p>
        </w:tc>
        <w:tc>
          <w:tcPr>
            <w:tcW w:w="0" w:type="auto"/>
            <w:vAlign w:val="center"/>
          </w:tcPr>
          <w:p w14:paraId="6DCA24BD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7EF06775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67BDFCFF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7E9FA876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2,028.00</w:t>
            </w:r>
          </w:p>
        </w:tc>
      </w:tr>
      <w:tr w:rsidR="001F39CF" w:rsidRPr="001C3886" w14:paraId="05335229" w14:textId="77777777" w:rsidTr="001F39C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B4A952" w14:textId="77777777" w:rsidR="001F39CF" w:rsidRPr="001C3886" w:rsidRDefault="008A2163" w:rsidP="001F39C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Educación De Excelencia</w:t>
            </w:r>
          </w:p>
        </w:tc>
        <w:tc>
          <w:tcPr>
            <w:tcW w:w="0" w:type="auto"/>
            <w:vAlign w:val="center"/>
          </w:tcPr>
          <w:p w14:paraId="41D07A2B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1.3 Mejorar el rendimiento escolar de los alumno</w:t>
            </w:r>
            <w:r w:rsidR="00816339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s</w:t>
            </w:r>
            <w:r w:rsidR="00A87957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0" w:type="auto"/>
            <w:vAlign w:val="center"/>
          </w:tcPr>
          <w:p w14:paraId="75EB931E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Alumnos atendidos en</w:t>
            </w:r>
            <w:r w:rsidRPr="001C3886">
              <w:rPr>
                <w:rFonts w:ascii="Open Sans" w:hAnsi="Open Sans" w:cs="Open Sans"/>
                <w:sz w:val="18"/>
                <w:szCs w:val="18"/>
              </w:rPr>
              <w:br/>
              <w:t>programas de tutoría</w:t>
            </w:r>
          </w:p>
        </w:tc>
        <w:tc>
          <w:tcPr>
            <w:tcW w:w="0" w:type="auto"/>
            <w:vAlign w:val="center"/>
          </w:tcPr>
          <w:p w14:paraId="6977DB62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3628379D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3FEA42EC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19163D1D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6,100.00</w:t>
            </w:r>
          </w:p>
        </w:tc>
      </w:tr>
      <w:tr w:rsidR="001F39CF" w:rsidRPr="001C3886" w14:paraId="26743C8F" w14:textId="77777777" w:rsidTr="001F39C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E3B375" w14:textId="77777777" w:rsidR="001F39CF" w:rsidRPr="001C3886" w:rsidRDefault="001F39CF" w:rsidP="001F39CF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66684AB2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3.1 Sistematizar los servicios de extensión y cultura que contribuyen al logro del modelo educativo institucional.</w:t>
            </w:r>
          </w:p>
        </w:tc>
        <w:tc>
          <w:tcPr>
            <w:tcW w:w="0" w:type="auto"/>
            <w:vAlign w:val="center"/>
          </w:tcPr>
          <w:p w14:paraId="4A067B89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consultas en servicios a la salud física y emocional</w:t>
            </w:r>
          </w:p>
        </w:tc>
        <w:tc>
          <w:tcPr>
            <w:tcW w:w="0" w:type="auto"/>
            <w:vAlign w:val="center"/>
          </w:tcPr>
          <w:p w14:paraId="75BE0DAF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171FE764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3DFCA1B3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1FD4169D" w14:textId="77777777" w:rsidR="001F39CF" w:rsidRPr="001C3886" w:rsidRDefault="001F39CF" w:rsidP="001F3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5,</w:t>
            </w:r>
            <w:r w:rsidR="009663CF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000</w:t>
            </w: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.00</w:t>
            </w:r>
          </w:p>
        </w:tc>
      </w:tr>
      <w:tr w:rsidR="0001119B" w:rsidRPr="001C3886" w14:paraId="52F44FE5" w14:textId="77777777" w:rsidTr="00276F0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440447" w14:textId="77777777" w:rsidR="0001119B" w:rsidRPr="001C3886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5064F8D3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3.1 Sistematizar los servicios de extensión y cultura que contribuyen al logro del modelo educativo institucional</w:t>
            </w:r>
            <w:r w:rsidR="00A87957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0" w:type="auto"/>
            <w:vAlign w:val="center"/>
          </w:tcPr>
          <w:p w14:paraId="4CAA991C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Porcentaje de alumnos que reciben becas</w:t>
            </w:r>
          </w:p>
        </w:tc>
        <w:tc>
          <w:tcPr>
            <w:tcW w:w="0" w:type="auto"/>
            <w:vAlign w:val="center"/>
          </w:tcPr>
          <w:p w14:paraId="47C09493" w14:textId="77777777" w:rsidR="0001119B" w:rsidRPr="001C3886" w:rsidRDefault="007247EA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4210973B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1868562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70B7B6FF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11.</w:t>
            </w:r>
            <w:r w:rsidR="00DD025C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90</w:t>
            </w: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DA7C37" w:rsidRPr="001C3886" w14:paraId="52D3AC4D" w14:textId="77777777" w:rsidTr="00276F0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A9D664" w14:textId="77777777" w:rsidR="00DA7C37" w:rsidRPr="001C3886" w:rsidRDefault="00DA7C37" w:rsidP="00DA7C37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6B9277C4" w14:textId="77777777" w:rsidR="00DA7C37" w:rsidRPr="001C3886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4.6 Transversalización de perspectiva de género e inclusión.</w:t>
            </w:r>
          </w:p>
        </w:tc>
        <w:tc>
          <w:tcPr>
            <w:tcW w:w="0" w:type="auto"/>
            <w:vAlign w:val="center"/>
          </w:tcPr>
          <w:p w14:paraId="6D09984E" w14:textId="77777777" w:rsidR="00DA7C37" w:rsidRPr="001C3886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acciones afirmativas para la igualdad sustantiva, no discriminación y acceso a las mujeres a una vida libre de violencia realizadas</w:t>
            </w:r>
          </w:p>
        </w:tc>
        <w:tc>
          <w:tcPr>
            <w:tcW w:w="0" w:type="auto"/>
            <w:vAlign w:val="center"/>
          </w:tcPr>
          <w:p w14:paraId="2424E8B1" w14:textId="77777777" w:rsidR="00DA7C37" w:rsidRPr="001C3886" w:rsidRDefault="00276F0E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36FF879F" w14:textId="77777777" w:rsidR="00DA7C37" w:rsidRPr="001C3886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0402B6E2" w14:textId="77777777" w:rsidR="00DA7C37" w:rsidRPr="001C3886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772EA097" w14:textId="77777777" w:rsidR="00DA7C37" w:rsidRPr="001C3886" w:rsidRDefault="007E0541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11</w:t>
            </w:r>
          </w:p>
        </w:tc>
      </w:tr>
      <w:tr w:rsidR="0001119B" w:rsidRPr="001C3886" w14:paraId="4102D421" w14:textId="77777777" w:rsidTr="00276F0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85F219" w14:textId="77777777" w:rsidR="0001119B" w:rsidRPr="001C3886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5. Comunidad universitaria con sentido de identidad y pertenencia</w:t>
            </w:r>
          </w:p>
        </w:tc>
        <w:tc>
          <w:tcPr>
            <w:tcW w:w="0" w:type="auto"/>
            <w:vAlign w:val="center"/>
          </w:tcPr>
          <w:p w14:paraId="36A560AE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 xml:space="preserve">5.3 Garantizar el respeto a los derechos de la comunidad universitaria.  </w:t>
            </w:r>
          </w:p>
        </w:tc>
        <w:tc>
          <w:tcPr>
            <w:tcW w:w="0" w:type="auto"/>
            <w:vAlign w:val="center"/>
          </w:tcPr>
          <w:p w14:paraId="017AC483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Número de acciones realizadas del  Programa de cultura de la paz</w:t>
            </w:r>
          </w:p>
        </w:tc>
        <w:tc>
          <w:tcPr>
            <w:tcW w:w="0" w:type="auto"/>
            <w:vAlign w:val="center"/>
          </w:tcPr>
          <w:p w14:paraId="5DD18C23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4AF9FD8C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7380B933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2C4DD576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43</w:t>
            </w:r>
          </w:p>
        </w:tc>
      </w:tr>
      <w:tr w:rsidR="0001119B" w:rsidRPr="001C3886" w14:paraId="6507C543" w14:textId="77777777" w:rsidTr="00276F0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90BBAC" w14:textId="77777777" w:rsidR="0001119B" w:rsidRPr="001C3886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5F7C8C79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3.5 Contribuir a la actualización de las habilidades profesionales, técnicas y de liderazgo en la sociedad.</w:t>
            </w:r>
          </w:p>
        </w:tc>
        <w:tc>
          <w:tcPr>
            <w:tcW w:w="0" w:type="auto"/>
            <w:vAlign w:val="center"/>
          </w:tcPr>
          <w:p w14:paraId="4825F9BD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Población atendida en cursos de Educación Continua</w:t>
            </w:r>
          </w:p>
        </w:tc>
        <w:tc>
          <w:tcPr>
            <w:tcW w:w="0" w:type="auto"/>
            <w:vAlign w:val="center"/>
          </w:tcPr>
          <w:p w14:paraId="73EAA432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771 Extensión universitaria integral</w:t>
            </w:r>
          </w:p>
        </w:tc>
        <w:tc>
          <w:tcPr>
            <w:tcW w:w="0" w:type="auto"/>
            <w:noWrap/>
            <w:vAlign w:val="center"/>
          </w:tcPr>
          <w:p w14:paraId="0BA9F885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2AFBE97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7B2F6A23" w14:textId="77777777" w:rsidR="0001119B" w:rsidRPr="001C3886" w:rsidRDefault="007E054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3560</w:t>
            </w:r>
            <w:r w:rsidR="0001119B" w:rsidRPr="001C3886">
              <w:rPr>
                <w:rFonts w:ascii="Open Sans" w:hAnsi="Open Sans" w:cs="Open Sans"/>
                <w:sz w:val="18"/>
                <w:szCs w:val="18"/>
              </w:rPr>
              <w:t>.00</w:t>
            </w:r>
          </w:p>
        </w:tc>
      </w:tr>
      <w:tr w:rsidR="0001119B" w:rsidRPr="001C3886" w14:paraId="59801D7D" w14:textId="77777777" w:rsidTr="00276F0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27819D" w14:textId="77777777" w:rsidR="0001119B" w:rsidRPr="001C3886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64A461EA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4.1 Impulsar un modelo de gestión eficiente para el cumplimiento de la misión y visión.</w:t>
            </w:r>
          </w:p>
        </w:tc>
        <w:tc>
          <w:tcPr>
            <w:tcW w:w="0" w:type="auto"/>
            <w:vAlign w:val="center"/>
          </w:tcPr>
          <w:p w14:paraId="114D2DD8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Índice de satisfacción de los usuarios respecto a los servicios</w:t>
            </w:r>
          </w:p>
        </w:tc>
        <w:tc>
          <w:tcPr>
            <w:tcW w:w="0" w:type="auto"/>
            <w:vAlign w:val="center"/>
          </w:tcPr>
          <w:p w14:paraId="58E47728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4FBC2281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7F849B0E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0" w:type="auto"/>
            <w:vAlign w:val="center"/>
          </w:tcPr>
          <w:p w14:paraId="1D3D7361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90.00%</w:t>
            </w:r>
          </w:p>
        </w:tc>
      </w:tr>
      <w:tr w:rsidR="0001119B" w:rsidRPr="001C3886" w14:paraId="6B2363F8" w14:textId="77777777" w:rsidTr="00276F0E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F828AB" w14:textId="77777777" w:rsidR="0001119B" w:rsidRPr="001C3886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253CDCF3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4.7 Mejorar la infraestructura física y tecnológica.</w:t>
            </w:r>
          </w:p>
        </w:tc>
        <w:tc>
          <w:tcPr>
            <w:tcW w:w="0" w:type="auto"/>
            <w:vAlign w:val="center"/>
          </w:tcPr>
          <w:p w14:paraId="2AF50BED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Porcentaje de cumplimiento del plan de infraestructura física Institucional</w:t>
            </w:r>
          </w:p>
        </w:tc>
        <w:tc>
          <w:tcPr>
            <w:tcW w:w="0" w:type="auto"/>
            <w:vAlign w:val="center"/>
          </w:tcPr>
          <w:p w14:paraId="15D75F0A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0265B13E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24D4A41" w14:textId="77777777" w:rsidR="0001119B" w:rsidRPr="001C3886" w:rsidRDefault="007E054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0" w:type="auto"/>
            <w:vAlign w:val="center"/>
          </w:tcPr>
          <w:p w14:paraId="3A2651F8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100.00%</w:t>
            </w:r>
          </w:p>
        </w:tc>
      </w:tr>
      <w:tr w:rsidR="0001119B" w:rsidRPr="001C3886" w14:paraId="6F02E7DC" w14:textId="77777777" w:rsidTr="00276F0E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BF08DF" w14:textId="77777777" w:rsidR="0001119B" w:rsidRPr="001C3886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06C41C85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4.7 Mejorar la infraestructura física y tecnológica.</w:t>
            </w:r>
          </w:p>
        </w:tc>
        <w:tc>
          <w:tcPr>
            <w:tcW w:w="0" w:type="auto"/>
            <w:vAlign w:val="center"/>
          </w:tcPr>
          <w:p w14:paraId="2C86D510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Porcentaje de cumplimiento de plan de mantenimiento preventivo de infraestructura</w:t>
            </w:r>
          </w:p>
        </w:tc>
        <w:tc>
          <w:tcPr>
            <w:tcW w:w="0" w:type="auto"/>
            <w:vAlign w:val="center"/>
          </w:tcPr>
          <w:p w14:paraId="4BA889DF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1BBE1FA8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67D13C3B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61009938" w14:textId="77777777" w:rsidR="0001119B" w:rsidRPr="001C3886" w:rsidRDefault="00E5572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96</w:t>
            </w:r>
            <w:r w:rsidR="0001119B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</w:t>
            </w: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43</w:t>
            </w:r>
            <w:r w:rsidR="0001119B"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1119B" w:rsidRPr="00206ED4" w14:paraId="04EB2C3C" w14:textId="77777777" w:rsidTr="00276F0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D85E00D" w14:textId="77777777" w:rsidR="0001119B" w:rsidRPr="001C3886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73F139BF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4.3 Consolidar el desarrollo del personal no académico.</w:t>
            </w:r>
          </w:p>
        </w:tc>
        <w:tc>
          <w:tcPr>
            <w:tcW w:w="0" w:type="auto"/>
            <w:vAlign w:val="center"/>
          </w:tcPr>
          <w:p w14:paraId="08414B3A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Porcentaje de personal no académico capacitado</w:t>
            </w:r>
          </w:p>
        </w:tc>
        <w:tc>
          <w:tcPr>
            <w:tcW w:w="0" w:type="auto"/>
            <w:vAlign w:val="center"/>
          </w:tcPr>
          <w:p w14:paraId="4BEFA6D8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43E07DD7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64884FD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C3886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0" w:type="auto"/>
            <w:vAlign w:val="center"/>
          </w:tcPr>
          <w:p w14:paraId="77229641" w14:textId="77777777" w:rsidR="0001119B" w:rsidRPr="001C3886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C3886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49.51%</w:t>
            </w:r>
          </w:p>
        </w:tc>
      </w:tr>
    </w:tbl>
    <w:p w14:paraId="4D0CAD92" w14:textId="77777777" w:rsidR="00F80E96" w:rsidRDefault="00F80E96"/>
    <w:sectPr w:rsidR="00F80E96" w:rsidSect="009400E5">
      <w:headerReference w:type="default" r:id="rId6"/>
      <w:pgSz w:w="15840" w:h="12240" w:orient="landscape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0255" w14:textId="77777777" w:rsidR="007A2C8D" w:rsidRDefault="007A2C8D" w:rsidP="00F80E96">
      <w:pPr>
        <w:spacing w:after="0" w:line="240" w:lineRule="auto"/>
      </w:pPr>
      <w:r>
        <w:separator/>
      </w:r>
    </w:p>
  </w:endnote>
  <w:endnote w:type="continuationSeparator" w:id="0">
    <w:p w14:paraId="61B85471" w14:textId="77777777" w:rsidR="007A2C8D" w:rsidRDefault="007A2C8D" w:rsidP="00F8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F22C" w14:textId="77777777" w:rsidR="007A2C8D" w:rsidRDefault="007A2C8D" w:rsidP="00F80E96">
      <w:pPr>
        <w:spacing w:after="0" w:line="240" w:lineRule="auto"/>
      </w:pPr>
      <w:r>
        <w:separator/>
      </w:r>
    </w:p>
  </w:footnote>
  <w:footnote w:type="continuationSeparator" w:id="0">
    <w:p w14:paraId="5368116E" w14:textId="77777777" w:rsidR="007A2C8D" w:rsidRDefault="007A2C8D" w:rsidP="00F8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71E9" w14:textId="77777777" w:rsidR="009400E5" w:rsidRDefault="009400E5" w:rsidP="00F80E96">
    <w:pPr>
      <w:pStyle w:val="Encabezado"/>
      <w:jc w:val="center"/>
      <w:rPr>
        <w:b/>
      </w:rPr>
    </w:pPr>
    <w:r w:rsidRPr="00F80E9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1062624E" wp14:editId="29621737">
          <wp:simplePos x="0" y="0"/>
          <wp:positionH relativeFrom="margin">
            <wp:align>left</wp:align>
          </wp:positionH>
          <wp:positionV relativeFrom="paragraph">
            <wp:posOffset>7013</wp:posOffset>
          </wp:positionV>
          <wp:extent cx="1190625" cy="6762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CDF92" w14:textId="77777777" w:rsidR="00F80E96" w:rsidRPr="00F80E96" w:rsidRDefault="00F80E96" w:rsidP="00F80E96">
    <w:pPr>
      <w:pStyle w:val="Encabezado"/>
      <w:jc w:val="center"/>
      <w:rPr>
        <w:b/>
      </w:rPr>
    </w:pPr>
    <w:r w:rsidRPr="00F80E96">
      <w:rPr>
        <w:b/>
      </w:rPr>
      <w:t>INSTITUTO TECNOLÓGICO DE SONORA</w:t>
    </w:r>
  </w:p>
  <w:p w14:paraId="32D9BB68" w14:textId="77777777" w:rsidR="00F80E96" w:rsidRPr="00F80E96" w:rsidRDefault="006B6B72" w:rsidP="00F80E96">
    <w:pPr>
      <w:pStyle w:val="Encabezado"/>
      <w:jc w:val="center"/>
      <w:rPr>
        <w:b/>
      </w:rPr>
    </w:pPr>
    <w:r>
      <w:rPr>
        <w:b/>
      </w:rPr>
      <w:t xml:space="preserve">PROGRAMA </w:t>
    </w:r>
    <w:r w:rsidR="002E097B">
      <w:rPr>
        <w:b/>
      </w:rPr>
      <w:t>OPERATIVO ANUAL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96"/>
    <w:rsid w:val="0001119B"/>
    <w:rsid w:val="00087F55"/>
    <w:rsid w:val="000B0415"/>
    <w:rsid w:val="000F7024"/>
    <w:rsid w:val="00156A99"/>
    <w:rsid w:val="001C3886"/>
    <w:rsid w:val="001E5580"/>
    <w:rsid w:val="001F39CF"/>
    <w:rsid w:val="00201898"/>
    <w:rsid w:val="00203834"/>
    <w:rsid w:val="00206ED4"/>
    <w:rsid w:val="00223845"/>
    <w:rsid w:val="00241359"/>
    <w:rsid w:val="00276F0E"/>
    <w:rsid w:val="002A65E4"/>
    <w:rsid w:val="002E097B"/>
    <w:rsid w:val="002F0915"/>
    <w:rsid w:val="00314E0F"/>
    <w:rsid w:val="003255EE"/>
    <w:rsid w:val="0033363C"/>
    <w:rsid w:val="00336FEA"/>
    <w:rsid w:val="00342F84"/>
    <w:rsid w:val="00353EE2"/>
    <w:rsid w:val="00372300"/>
    <w:rsid w:val="0037359A"/>
    <w:rsid w:val="00391C87"/>
    <w:rsid w:val="00420196"/>
    <w:rsid w:val="00434DD3"/>
    <w:rsid w:val="00476580"/>
    <w:rsid w:val="004822AF"/>
    <w:rsid w:val="00487840"/>
    <w:rsid w:val="004C646A"/>
    <w:rsid w:val="004D6144"/>
    <w:rsid w:val="0050040B"/>
    <w:rsid w:val="005A3AB9"/>
    <w:rsid w:val="005E658A"/>
    <w:rsid w:val="00645F1D"/>
    <w:rsid w:val="00647EFC"/>
    <w:rsid w:val="006B6A5F"/>
    <w:rsid w:val="006B6B72"/>
    <w:rsid w:val="00706645"/>
    <w:rsid w:val="007247EA"/>
    <w:rsid w:val="007915B4"/>
    <w:rsid w:val="007A2C8D"/>
    <w:rsid w:val="007E0541"/>
    <w:rsid w:val="007E7695"/>
    <w:rsid w:val="007F78C1"/>
    <w:rsid w:val="00816339"/>
    <w:rsid w:val="008231D9"/>
    <w:rsid w:val="008A2163"/>
    <w:rsid w:val="008D465C"/>
    <w:rsid w:val="008E282B"/>
    <w:rsid w:val="009057E7"/>
    <w:rsid w:val="009400E5"/>
    <w:rsid w:val="00952533"/>
    <w:rsid w:val="009633B2"/>
    <w:rsid w:val="009663CF"/>
    <w:rsid w:val="009B0B12"/>
    <w:rsid w:val="009C7ED6"/>
    <w:rsid w:val="00A87957"/>
    <w:rsid w:val="00AC2494"/>
    <w:rsid w:val="00AD72A0"/>
    <w:rsid w:val="00B0343C"/>
    <w:rsid w:val="00B32EE8"/>
    <w:rsid w:val="00BE4012"/>
    <w:rsid w:val="00C00664"/>
    <w:rsid w:val="00C01ABE"/>
    <w:rsid w:val="00C040CC"/>
    <w:rsid w:val="00C14593"/>
    <w:rsid w:val="00C60F52"/>
    <w:rsid w:val="00C7199C"/>
    <w:rsid w:val="00C84B9F"/>
    <w:rsid w:val="00C863A3"/>
    <w:rsid w:val="00CA5253"/>
    <w:rsid w:val="00CF4966"/>
    <w:rsid w:val="00D924E6"/>
    <w:rsid w:val="00DA02F6"/>
    <w:rsid w:val="00DA6C48"/>
    <w:rsid w:val="00DA7C37"/>
    <w:rsid w:val="00DD025C"/>
    <w:rsid w:val="00E07DBA"/>
    <w:rsid w:val="00E3135F"/>
    <w:rsid w:val="00E55726"/>
    <w:rsid w:val="00E71EAB"/>
    <w:rsid w:val="00E73F49"/>
    <w:rsid w:val="00EE1DB9"/>
    <w:rsid w:val="00F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59E20"/>
  <w15:chartTrackingRefBased/>
  <w15:docId w15:val="{78BCB484-1EEC-4889-8F48-29AC7C44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1">
    <w:name w:val="Grid Table 1 Light Accent 1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E96"/>
  </w:style>
  <w:style w:type="paragraph" w:styleId="Piedepgina">
    <w:name w:val="footer"/>
    <w:basedOn w:val="Normal"/>
    <w:link w:val="Piedepgina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E96"/>
  </w:style>
  <w:style w:type="character" w:styleId="Refdecomentario">
    <w:name w:val="annotation reference"/>
    <w:basedOn w:val="Fuentedeprrafopredeter"/>
    <w:uiPriority w:val="99"/>
    <w:semiHidden/>
    <w:unhideWhenUsed/>
    <w:rsid w:val="003336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36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36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36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36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72A21F80BA34CA301758FC46E7D0D" ma:contentTypeVersion="" ma:contentTypeDescription="Crear nuevo documento." ma:contentTypeScope="" ma:versionID="5a18bbadecdd4d1b6db75c4cda3ec075">
  <xsd:schema xmlns:xsd="http://www.w3.org/2001/XMLSchema" xmlns:xs="http://www.w3.org/2001/XMLSchema" xmlns:p="http://schemas.microsoft.com/office/2006/metadata/properties" xmlns:ns1="http://schemas.microsoft.com/sharepoint/v3" xmlns:ns2="0ad1bae6-2a2a-4970-9fd8-18d3eccc6c77" targetNamespace="http://schemas.microsoft.com/office/2006/metadata/properties" ma:root="true" ma:fieldsID="17f0563a3b21f71b8cb993af38efa65e" ns1:_="" ns2:_="">
    <xsd:import namespace="http://schemas.microsoft.com/sharepoint/v3"/>
    <xsd:import namespace="0ad1bae6-2a2a-4970-9fd8-18d3eccc6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bae6-2a2a-4970-9fd8-18d3eccc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728061-4ECE-4A72-8A18-2B98336ACE36}"/>
</file>

<file path=customXml/itemProps2.xml><?xml version="1.0" encoding="utf-8"?>
<ds:datastoreItem xmlns:ds="http://schemas.openxmlformats.org/officeDocument/2006/customXml" ds:itemID="{1A7E3FAB-75D2-4D43-B7E2-4D4D7BE0453D}"/>
</file>

<file path=customXml/itemProps3.xml><?xml version="1.0" encoding="utf-8"?>
<ds:datastoreItem xmlns:ds="http://schemas.openxmlformats.org/officeDocument/2006/customXml" ds:itemID="{EB4FF0BB-B23F-481C-96C6-1031F1862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Coutiño Escamilla</dc:creator>
  <cp:keywords/>
  <dc:description/>
  <cp:lastModifiedBy>Cristina Coutiño Escamilla</cp:lastModifiedBy>
  <cp:revision>2</cp:revision>
  <cp:lastPrinted>2022-05-11T20:31:00Z</cp:lastPrinted>
  <dcterms:created xsi:type="dcterms:W3CDTF">2024-05-16T22:57:00Z</dcterms:created>
  <dcterms:modified xsi:type="dcterms:W3CDTF">2024-05-16T22:57:00Z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0x0101000F272A21F80BA34CA301758FC46E7D0D</vt:lpwstr>
  </property>
</Properties>
</file>